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F1B8" w14:textId="5B136250" w:rsidR="00F976E4" w:rsidRDefault="00F976E4" w:rsidP="00F976E4">
      <w:pPr>
        <w:spacing w:line="254" w:lineRule="exact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Lublin, </w:t>
      </w:r>
      <w:r w:rsidR="00BE6390">
        <w:rPr>
          <w:rFonts w:eastAsia="Times New Roman" w:cstheme="minorHAnsi"/>
        </w:rPr>
        <w:t>13</w:t>
      </w:r>
      <w:r w:rsidR="00511BD8">
        <w:rPr>
          <w:rFonts w:eastAsia="Times New Roman" w:cstheme="minorHAnsi"/>
        </w:rPr>
        <w:t>.</w:t>
      </w:r>
      <w:r w:rsidR="00BE6390">
        <w:rPr>
          <w:rFonts w:eastAsia="Times New Roman" w:cstheme="minorHAnsi"/>
        </w:rPr>
        <w:t>09</w:t>
      </w:r>
      <w:r w:rsidR="00DB717A">
        <w:rPr>
          <w:rFonts w:eastAsia="Times New Roman" w:cstheme="minorHAnsi"/>
        </w:rPr>
        <w:t>.2021</w:t>
      </w:r>
    </w:p>
    <w:p w14:paraId="30D89F3B" w14:textId="77777777" w:rsidR="00F976E4" w:rsidRDefault="00F976E4" w:rsidP="00F976E4">
      <w:pPr>
        <w:spacing w:line="254" w:lineRule="exact"/>
        <w:jc w:val="center"/>
        <w:rPr>
          <w:rFonts w:eastAsia="Times New Roman" w:cstheme="minorHAnsi"/>
        </w:rPr>
      </w:pPr>
    </w:p>
    <w:p w14:paraId="39054428" w14:textId="77777777" w:rsidR="00F976E4" w:rsidRDefault="001D26D8" w:rsidP="00F976E4">
      <w:pPr>
        <w:spacing w:line="254" w:lineRule="exact"/>
        <w:jc w:val="center"/>
        <w:rPr>
          <w:rFonts w:eastAsia="Times New Roman" w:cstheme="minorHAnsi"/>
          <w:b/>
          <w:bCs/>
          <w:sz w:val="28"/>
          <w:szCs w:val="28"/>
        </w:rPr>
      </w:pPr>
      <w:r w:rsidRPr="00F976E4">
        <w:rPr>
          <w:rFonts w:eastAsia="Times New Roman" w:cstheme="minorHAnsi"/>
          <w:b/>
          <w:bCs/>
          <w:sz w:val="28"/>
          <w:szCs w:val="28"/>
        </w:rPr>
        <w:t>Zaproszenie do złożenia oferty cenowej</w:t>
      </w:r>
      <w:r w:rsidR="00F976E4" w:rsidRPr="00F976E4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F976E4">
        <w:rPr>
          <w:rFonts w:eastAsia="Times New Roman" w:cstheme="minorHAnsi"/>
          <w:b/>
          <w:bCs/>
          <w:sz w:val="28"/>
          <w:szCs w:val="28"/>
        </w:rPr>
        <w:t xml:space="preserve">w celu oszacowania </w:t>
      </w:r>
    </w:p>
    <w:p w14:paraId="5919721E" w14:textId="5DC3BBB7" w:rsidR="001D26D8" w:rsidRPr="00F976E4" w:rsidRDefault="001D26D8" w:rsidP="00F976E4">
      <w:pPr>
        <w:spacing w:line="254" w:lineRule="exact"/>
        <w:jc w:val="center"/>
        <w:rPr>
          <w:rFonts w:eastAsia="Times New Roman" w:cstheme="minorHAnsi"/>
          <w:b/>
          <w:bCs/>
          <w:sz w:val="28"/>
          <w:szCs w:val="28"/>
        </w:rPr>
      </w:pPr>
      <w:r w:rsidRPr="00F976E4">
        <w:rPr>
          <w:rFonts w:eastAsia="Times New Roman" w:cstheme="minorHAnsi"/>
          <w:b/>
          <w:bCs/>
          <w:sz w:val="28"/>
          <w:szCs w:val="28"/>
        </w:rPr>
        <w:t>wartości zamówienia</w:t>
      </w:r>
    </w:p>
    <w:p w14:paraId="1FECDA9C" w14:textId="77777777" w:rsidR="00F976E4" w:rsidRDefault="00F976E4" w:rsidP="001D26D8">
      <w:pPr>
        <w:spacing w:line="254" w:lineRule="exact"/>
        <w:rPr>
          <w:rFonts w:eastAsia="Times New Roman" w:cstheme="minorHAnsi"/>
        </w:rPr>
      </w:pPr>
    </w:p>
    <w:p w14:paraId="0C3C3CCD" w14:textId="69AF67B4" w:rsidR="001D26D8" w:rsidRPr="001D26D8" w:rsidRDefault="001D26D8" w:rsidP="001D26D8">
      <w:pPr>
        <w:spacing w:line="254" w:lineRule="exact"/>
        <w:rPr>
          <w:rFonts w:eastAsia="Times New Roman" w:cstheme="minorHAnsi"/>
        </w:rPr>
      </w:pPr>
      <w:r w:rsidRPr="001D26D8">
        <w:rPr>
          <w:rFonts w:eastAsia="Times New Roman" w:cstheme="minorHAnsi"/>
        </w:rPr>
        <w:t>Zaproszenie do złożenia oferty cenowej</w:t>
      </w:r>
      <w:r w:rsidR="00F976E4">
        <w:rPr>
          <w:rFonts w:eastAsia="Times New Roman" w:cstheme="minorHAnsi"/>
        </w:rPr>
        <w:t xml:space="preserve"> </w:t>
      </w:r>
      <w:r w:rsidRPr="001D26D8">
        <w:rPr>
          <w:rFonts w:eastAsia="Times New Roman" w:cstheme="minorHAnsi"/>
        </w:rPr>
        <w:t>w celu oszacowania wartości zamówienia</w:t>
      </w:r>
    </w:p>
    <w:p w14:paraId="4072E86F" w14:textId="5003CBCB" w:rsidR="001D26D8" w:rsidRPr="00DB717A" w:rsidRDefault="00F976E4" w:rsidP="00DB717A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  <w:b/>
          <w:bCs/>
        </w:rPr>
      </w:pPr>
      <w:r w:rsidRPr="00DB717A">
        <w:rPr>
          <w:rFonts w:eastAsia="Times New Roman" w:cstheme="minorHAnsi"/>
        </w:rPr>
        <w:t xml:space="preserve">By Example Spółką z ograniczoną odpowiedzialnością </w:t>
      </w:r>
      <w:r w:rsidR="001D26D8" w:rsidRPr="00DB717A">
        <w:rPr>
          <w:rFonts w:eastAsia="Times New Roman" w:cstheme="minorHAnsi"/>
        </w:rPr>
        <w:t>zaprasza wykonawców w ramach</w:t>
      </w:r>
      <w:r w:rsidRPr="00DB717A">
        <w:rPr>
          <w:rFonts w:eastAsia="Times New Roman" w:cstheme="minorHAnsi"/>
        </w:rPr>
        <w:t xml:space="preserve"> </w:t>
      </w:r>
      <w:r w:rsidR="001D26D8" w:rsidRPr="00DB717A">
        <w:rPr>
          <w:rFonts w:eastAsia="Times New Roman" w:cstheme="minorHAnsi"/>
        </w:rPr>
        <w:t>rozeznania rynku do przesłania oferty cenowej* w celu oszacowania kosztów</w:t>
      </w:r>
      <w:r w:rsidRPr="00DB717A">
        <w:rPr>
          <w:rFonts w:eastAsia="Times New Roman" w:cstheme="minorHAnsi"/>
        </w:rPr>
        <w:t xml:space="preserve"> </w:t>
      </w:r>
      <w:r w:rsidR="001D26D8" w:rsidRPr="00DB717A">
        <w:rPr>
          <w:rFonts w:eastAsia="Times New Roman" w:cstheme="minorHAnsi"/>
        </w:rPr>
        <w:t>w zakresie</w:t>
      </w:r>
      <w:r w:rsidR="00DB717A" w:rsidRPr="00DB717A">
        <w:rPr>
          <w:rFonts w:eastAsia="Times New Roman" w:cstheme="minorHAnsi"/>
        </w:rPr>
        <w:t xml:space="preserve"> realizacji zadania</w:t>
      </w:r>
      <w:r w:rsidRPr="00DB717A">
        <w:rPr>
          <w:rFonts w:eastAsia="Times New Roman" w:cstheme="minorHAnsi"/>
        </w:rPr>
        <w:t>:</w:t>
      </w:r>
      <w:r w:rsidR="00DB717A" w:rsidRPr="00DB717A">
        <w:rPr>
          <w:rFonts w:eastAsia="Times New Roman" w:cstheme="minorHAnsi"/>
        </w:rPr>
        <w:t xml:space="preserve"> </w:t>
      </w:r>
      <w:r w:rsidR="003E1E44" w:rsidRPr="00DB717A">
        <w:rPr>
          <w:rFonts w:eastAsia="Times New Roman" w:cstheme="minorHAnsi"/>
          <w:b/>
          <w:bCs/>
        </w:rPr>
        <w:t>Środowisko developerskie i programistyczne oraz infrastruktura serwerowa</w:t>
      </w:r>
      <w:r w:rsidR="00DB717A">
        <w:rPr>
          <w:rFonts w:eastAsia="Times New Roman" w:cstheme="minorHAnsi"/>
          <w:b/>
          <w:bCs/>
        </w:rPr>
        <w:t xml:space="preserve"> </w:t>
      </w:r>
      <w:r w:rsidR="00DB717A" w:rsidRPr="00DB717A">
        <w:rPr>
          <w:rFonts w:eastAsia="Times New Roman" w:cstheme="minorHAnsi"/>
        </w:rPr>
        <w:t xml:space="preserve">na </w:t>
      </w:r>
      <w:r w:rsidR="001D26D8" w:rsidRPr="00DB717A">
        <w:rPr>
          <w:rFonts w:eastAsia="Times New Roman" w:cstheme="minorHAnsi"/>
        </w:rPr>
        <w:t>formularzu rozeznania rynku.</w:t>
      </w:r>
    </w:p>
    <w:p w14:paraId="2493E2EC" w14:textId="77777777" w:rsidR="003E1E44" w:rsidRPr="003E1E44" w:rsidRDefault="003E1E44" w:rsidP="003E1E44">
      <w:pPr>
        <w:pStyle w:val="Akapitzlist"/>
        <w:spacing w:line="254" w:lineRule="exact"/>
        <w:rPr>
          <w:rFonts w:eastAsia="Times New Roman" w:cstheme="minorHAnsi"/>
        </w:rPr>
      </w:pPr>
    </w:p>
    <w:p w14:paraId="134BC644" w14:textId="349A3741" w:rsidR="001D26D8" w:rsidRPr="0049208D" w:rsidRDefault="001D26D8" w:rsidP="0049208D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  <w:b/>
          <w:bCs/>
        </w:rPr>
      </w:pPr>
      <w:r w:rsidRPr="0049208D">
        <w:rPr>
          <w:rFonts w:eastAsia="Times New Roman" w:cstheme="minorHAnsi"/>
          <w:b/>
          <w:bCs/>
        </w:rPr>
        <w:t>Opis, zakres i warunki:</w:t>
      </w:r>
    </w:p>
    <w:p w14:paraId="5D01CD4F" w14:textId="446301C1" w:rsidR="001D26D8" w:rsidRPr="001D26D8" w:rsidRDefault="00D47489" w:rsidP="00D47489">
      <w:pPr>
        <w:spacing w:line="254" w:lineRule="exact"/>
        <w:ind w:firstLine="36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1D26D8" w:rsidRPr="001D26D8">
        <w:rPr>
          <w:rFonts w:eastAsia="Times New Roman" w:cstheme="minorHAnsi"/>
        </w:rPr>
        <w:t>Opis przedmiotu zamówienia stanowi Załącznik nr 1 do Zaproszenia.</w:t>
      </w:r>
    </w:p>
    <w:p w14:paraId="355F8501" w14:textId="77777777" w:rsidR="00D47489" w:rsidRDefault="001D26D8" w:rsidP="00D47489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</w:rPr>
      </w:pPr>
      <w:r w:rsidRPr="00D47489">
        <w:rPr>
          <w:rFonts w:eastAsia="Times New Roman" w:cstheme="minorHAnsi"/>
        </w:rPr>
        <w:t>W celu dołożenia należytej staranności przy ustalaniu szacunkowej wartości</w:t>
      </w:r>
      <w:r w:rsidR="0049208D" w:rsidRPr="00D47489">
        <w:rPr>
          <w:rFonts w:eastAsia="Times New Roman" w:cstheme="minorHAnsi"/>
        </w:rPr>
        <w:t xml:space="preserve"> </w:t>
      </w:r>
      <w:r w:rsidRPr="00D47489">
        <w:rPr>
          <w:rFonts w:eastAsia="Times New Roman" w:cstheme="minorHAnsi"/>
        </w:rPr>
        <w:t xml:space="preserve">planowanego </w:t>
      </w:r>
      <w:r w:rsidR="0049208D" w:rsidRPr="00D47489">
        <w:rPr>
          <w:rFonts w:eastAsia="Times New Roman" w:cstheme="minorHAnsi"/>
        </w:rPr>
        <w:t>z</w:t>
      </w:r>
      <w:r w:rsidRPr="00D47489">
        <w:rPr>
          <w:rFonts w:eastAsia="Times New Roman" w:cstheme="minorHAnsi"/>
        </w:rPr>
        <w:t>amówienia, uprzejmie prosimy o podanie ceny brutto za</w:t>
      </w:r>
      <w:r w:rsidR="0049208D" w:rsidRPr="00D47489">
        <w:rPr>
          <w:rFonts w:eastAsia="Times New Roman" w:cstheme="minorHAnsi"/>
        </w:rPr>
        <w:t xml:space="preserve"> </w:t>
      </w:r>
      <w:r w:rsidRPr="00D47489">
        <w:rPr>
          <w:rFonts w:eastAsia="Times New Roman" w:cstheme="minorHAnsi"/>
        </w:rPr>
        <w:t>wykonanie usługi będącej przedmiotem zaproszenia. W tym celu należy</w:t>
      </w:r>
      <w:r w:rsidR="0049208D" w:rsidRPr="00D47489">
        <w:rPr>
          <w:rFonts w:eastAsia="Times New Roman" w:cstheme="minorHAnsi"/>
        </w:rPr>
        <w:t xml:space="preserve"> </w:t>
      </w:r>
      <w:r w:rsidRPr="00D47489">
        <w:rPr>
          <w:rFonts w:eastAsia="Times New Roman" w:cstheme="minorHAnsi"/>
        </w:rPr>
        <w:t xml:space="preserve">wypełnić i przesłać formularz wyceny, stanowiący Załącznik nr </w:t>
      </w:r>
      <w:r w:rsidR="00073AF6" w:rsidRPr="00D47489">
        <w:rPr>
          <w:rFonts w:eastAsia="Times New Roman" w:cstheme="minorHAnsi"/>
        </w:rPr>
        <w:t>2</w:t>
      </w:r>
      <w:r w:rsidRPr="00D47489">
        <w:rPr>
          <w:rFonts w:eastAsia="Times New Roman" w:cstheme="minorHAnsi"/>
        </w:rPr>
        <w:t xml:space="preserve"> do</w:t>
      </w:r>
      <w:r w:rsidR="0049208D" w:rsidRPr="00D47489">
        <w:rPr>
          <w:rFonts w:eastAsia="Times New Roman" w:cstheme="minorHAnsi"/>
        </w:rPr>
        <w:t xml:space="preserve"> </w:t>
      </w:r>
      <w:r w:rsidRPr="00D47489">
        <w:rPr>
          <w:rFonts w:eastAsia="Times New Roman" w:cstheme="minorHAnsi"/>
        </w:rPr>
        <w:t>Zaproszenia.</w:t>
      </w:r>
    </w:p>
    <w:p w14:paraId="03FB5535" w14:textId="77777777" w:rsidR="00D47489" w:rsidRDefault="00D47489" w:rsidP="00D47489">
      <w:pPr>
        <w:pStyle w:val="Akapitzlist"/>
        <w:spacing w:line="254" w:lineRule="exact"/>
        <w:rPr>
          <w:rFonts w:eastAsia="Times New Roman" w:cstheme="minorHAnsi"/>
        </w:rPr>
      </w:pPr>
    </w:p>
    <w:p w14:paraId="1FA75AA1" w14:textId="4532D891" w:rsidR="00320733" w:rsidRPr="00D47489" w:rsidRDefault="005E15C0" w:rsidP="00D47489">
      <w:pPr>
        <w:pStyle w:val="Akapitzlist"/>
        <w:numPr>
          <w:ilvl w:val="0"/>
          <w:numId w:val="14"/>
        </w:numPr>
        <w:spacing w:line="254" w:lineRule="exact"/>
        <w:rPr>
          <w:rFonts w:eastAsia="Times New Roman" w:cstheme="minorHAnsi"/>
        </w:rPr>
      </w:pPr>
      <w:r w:rsidRPr="00D47489">
        <w:rPr>
          <w:rFonts w:eastAsia="Times New Roman" w:cstheme="minorHAnsi"/>
        </w:rPr>
        <w:t>I</w:t>
      </w:r>
      <w:r w:rsidR="00320733" w:rsidRPr="00D47489">
        <w:rPr>
          <w:rFonts w:eastAsia="Times New Roman" w:cstheme="minorHAnsi"/>
        </w:rPr>
        <w:t xml:space="preserve">nformację zwrotną w ramach rozeznania rynku, tj. Załącznik nr 2, prosimy </w:t>
      </w:r>
      <w:r w:rsidRPr="00D47489">
        <w:rPr>
          <w:rFonts w:eastAsia="Times New Roman" w:cstheme="minorHAnsi"/>
        </w:rPr>
        <w:t>dostarczyć</w:t>
      </w:r>
      <w:r w:rsidR="00320733" w:rsidRPr="00D47489">
        <w:rPr>
          <w:rFonts w:eastAsia="Times New Roman" w:cstheme="minorHAnsi"/>
        </w:rPr>
        <w:t xml:space="preserve"> do dnia </w:t>
      </w:r>
      <w:r w:rsidR="0066538C">
        <w:rPr>
          <w:rFonts w:eastAsia="Times New Roman" w:cstheme="minorHAnsi"/>
        </w:rPr>
        <w:t>17</w:t>
      </w:r>
      <w:r w:rsidR="00320733" w:rsidRPr="00D47489">
        <w:rPr>
          <w:rFonts w:eastAsia="Times New Roman" w:cstheme="minorHAnsi"/>
        </w:rPr>
        <w:t>.</w:t>
      </w:r>
      <w:r w:rsidR="0066538C">
        <w:rPr>
          <w:rFonts w:eastAsia="Times New Roman" w:cstheme="minorHAnsi"/>
        </w:rPr>
        <w:t>09</w:t>
      </w:r>
      <w:r w:rsidR="00320733" w:rsidRPr="00D47489">
        <w:rPr>
          <w:rFonts w:eastAsia="Times New Roman" w:cstheme="minorHAnsi"/>
        </w:rPr>
        <w:t xml:space="preserve">.2021, na adres: </w:t>
      </w:r>
      <w:r w:rsidR="00320733" w:rsidRPr="00D47489">
        <w:rPr>
          <w:rFonts w:eastAsia="Times New Roman" w:cstheme="minorHAnsi"/>
          <w:b/>
        </w:rPr>
        <w:t>ulica Gospodarcza 26, 20-213 Lublin</w:t>
      </w:r>
    </w:p>
    <w:p w14:paraId="709221BB" w14:textId="443E0E6D" w:rsidR="001D26D8" w:rsidRPr="001E66F6" w:rsidRDefault="001D26D8" w:rsidP="001E66F6">
      <w:pPr>
        <w:spacing w:line="254" w:lineRule="exact"/>
        <w:ind w:left="360"/>
        <w:rPr>
          <w:rFonts w:eastAsia="Times New Roman" w:cstheme="minorHAnsi"/>
          <w:color w:val="FF0000"/>
        </w:rPr>
      </w:pPr>
    </w:p>
    <w:p w14:paraId="7366C95E" w14:textId="1ED27423" w:rsidR="001D26D8" w:rsidRDefault="001D26D8" w:rsidP="00FC17B2">
      <w:pPr>
        <w:spacing w:after="0" w:line="240" w:lineRule="auto"/>
        <w:rPr>
          <w:rFonts w:eastAsia="Times New Roman" w:cstheme="minorHAnsi"/>
        </w:rPr>
      </w:pPr>
      <w:r w:rsidRPr="001D26D8">
        <w:rPr>
          <w:rFonts w:eastAsia="Times New Roman" w:cstheme="minorHAnsi"/>
        </w:rPr>
        <w:t>*Oferta cenowa nie stanowi oferty w rozumieniu ustawy z dnia 23 kwietnia 1964 r. – Kodeks</w:t>
      </w:r>
      <w:r w:rsidR="00FC17B2">
        <w:rPr>
          <w:rFonts w:eastAsia="Times New Roman" w:cstheme="minorHAnsi"/>
        </w:rPr>
        <w:t xml:space="preserve"> </w:t>
      </w:r>
      <w:r w:rsidRPr="001D26D8">
        <w:rPr>
          <w:rFonts w:eastAsia="Times New Roman" w:cstheme="minorHAnsi"/>
        </w:rPr>
        <w:t>cywilny, ani też nie jest ogłoszeniem o zamówieniu w rozumieniu ustawy z dnia 11 września</w:t>
      </w:r>
      <w:r w:rsidR="00FC17B2">
        <w:rPr>
          <w:rFonts w:eastAsia="Times New Roman" w:cstheme="minorHAnsi"/>
        </w:rPr>
        <w:t xml:space="preserve"> </w:t>
      </w:r>
      <w:r w:rsidRPr="001D26D8">
        <w:rPr>
          <w:rFonts w:eastAsia="Times New Roman" w:cstheme="minorHAnsi"/>
        </w:rPr>
        <w:t>2019 r. - Prawo zamówień publicznych (Dz. U. 2021 poz. 112</w:t>
      </w:r>
      <w:r w:rsidR="00FC17B2">
        <w:rPr>
          <w:rFonts w:eastAsia="Times New Roman" w:cstheme="minorHAnsi"/>
        </w:rPr>
        <w:t>9).</w:t>
      </w:r>
    </w:p>
    <w:p w14:paraId="69FB6F4E" w14:textId="77777777" w:rsidR="001D26D8" w:rsidRPr="00BB5D6B" w:rsidRDefault="001D26D8" w:rsidP="001D26D8">
      <w:pPr>
        <w:spacing w:line="254" w:lineRule="exact"/>
        <w:rPr>
          <w:rFonts w:eastAsia="Times New Roman" w:cstheme="minorHAnsi"/>
        </w:rPr>
      </w:pPr>
    </w:p>
    <w:p w14:paraId="5D942730" w14:textId="77777777" w:rsidR="008703BA" w:rsidRPr="00BB5D6B" w:rsidRDefault="008703BA" w:rsidP="00F47E17">
      <w:pPr>
        <w:spacing w:line="239" w:lineRule="auto"/>
        <w:jc w:val="both"/>
        <w:rPr>
          <w:rFonts w:eastAsia="Times New Roman" w:cstheme="minorHAnsi"/>
          <w:b/>
        </w:rPr>
      </w:pPr>
    </w:p>
    <w:p w14:paraId="69158942" w14:textId="5A5D9D63" w:rsidR="00C41162" w:rsidRPr="00C41162" w:rsidRDefault="00C41162" w:rsidP="00C41162">
      <w:pPr>
        <w:spacing w:line="239" w:lineRule="auto"/>
        <w:jc w:val="both"/>
        <w:rPr>
          <w:rFonts w:eastAsia="Times New Roman" w:cstheme="minorHAnsi"/>
          <w:bCs/>
        </w:rPr>
      </w:pPr>
    </w:p>
    <w:sectPr w:rsidR="00C41162" w:rsidRPr="00C41162" w:rsidSect="00522C27">
      <w:headerReference w:type="default" r:id="rId8"/>
      <w:footerReference w:type="default" r:id="rId9"/>
      <w:pgSz w:w="11900" w:h="16836"/>
      <w:pgMar w:top="1440" w:right="1264" w:bottom="572" w:left="1440" w:header="0" w:footer="408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E2D5" w14:textId="77777777" w:rsidR="00071B7B" w:rsidRDefault="00071B7B">
      <w:pPr>
        <w:spacing w:after="0" w:line="240" w:lineRule="auto"/>
      </w:pPr>
      <w:r>
        <w:separator/>
      </w:r>
    </w:p>
  </w:endnote>
  <w:endnote w:type="continuationSeparator" w:id="0">
    <w:p w14:paraId="147E2488" w14:textId="77777777" w:rsidR="00071B7B" w:rsidRDefault="0007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87195306"/>
      <w:docPartObj>
        <w:docPartGallery w:val="Page Numbers (Bottom of Page)"/>
        <w:docPartUnique/>
      </w:docPartObj>
    </w:sdtPr>
    <w:sdtContent>
      <w:p w14:paraId="42DAE647" w14:textId="77777777" w:rsidR="00847D5B" w:rsidRPr="00FA612F" w:rsidRDefault="00F47E17">
        <w:pPr>
          <w:pStyle w:val="Stopka"/>
          <w:jc w:val="right"/>
          <w:rPr>
            <w:rFonts w:asciiTheme="majorHAnsi" w:hAnsiTheme="majorHAnsi" w:cstheme="majorHAnsi"/>
          </w:rPr>
        </w:pPr>
        <w:r w:rsidRPr="00FA612F">
          <w:rPr>
            <w:rFonts w:asciiTheme="majorHAnsi" w:hAnsiTheme="majorHAnsi" w:cstheme="majorHAnsi"/>
          </w:rPr>
          <w:fldChar w:fldCharType="begin"/>
        </w:r>
        <w:r w:rsidRPr="00FA612F">
          <w:rPr>
            <w:rFonts w:asciiTheme="majorHAnsi" w:hAnsiTheme="majorHAnsi" w:cstheme="majorHAnsi"/>
          </w:rPr>
          <w:instrText>PAGE   \* MERGEFORMAT</w:instrText>
        </w:r>
        <w:r w:rsidRPr="00FA612F">
          <w:rPr>
            <w:rFonts w:asciiTheme="majorHAnsi" w:hAnsiTheme="majorHAnsi" w:cstheme="majorHAnsi"/>
          </w:rPr>
          <w:fldChar w:fldCharType="separate"/>
        </w:r>
        <w:r w:rsidR="00320733">
          <w:rPr>
            <w:rFonts w:asciiTheme="majorHAnsi" w:hAnsiTheme="majorHAnsi" w:cstheme="majorHAnsi"/>
            <w:noProof/>
          </w:rPr>
          <w:t>1</w:t>
        </w:r>
        <w:r w:rsidRPr="00FA612F">
          <w:rPr>
            <w:rFonts w:asciiTheme="majorHAnsi" w:hAnsiTheme="majorHAnsi" w:cstheme="majorHAnsi"/>
          </w:rPr>
          <w:fldChar w:fldCharType="end"/>
        </w:r>
      </w:p>
    </w:sdtContent>
  </w:sdt>
  <w:p w14:paraId="62C0F71A" w14:textId="77777777" w:rsidR="00847D5B" w:rsidRPr="00FA612F" w:rsidRDefault="00000000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D181" w14:textId="77777777" w:rsidR="00071B7B" w:rsidRDefault="00071B7B">
      <w:pPr>
        <w:spacing w:after="0" w:line="240" w:lineRule="auto"/>
      </w:pPr>
      <w:r>
        <w:separator/>
      </w:r>
    </w:p>
  </w:footnote>
  <w:footnote w:type="continuationSeparator" w:id="0">
    <w:p w14:paraId="7E21196E" w14:textId="77777777" w:rsidR="00071B7B" w:rsidRDefault="0007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73B9" w14:textId="77777777" w:rsidR="00847D5B" w:rsidRDefault="00F47E1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7DF307" wp14:editId="3BE12E35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15000" cy="6578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67D"/>
    <w:multiLevelType w:val="hybridMultilevel"/>
    <w:tmpl w:val="E94C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B57"/>
    <w:multiLevelType w:val="hybridMultilevel"/>
    <w:tmpl w:val="883CCA30"/>
    <w:lvl w:ilvl="0" w:tplc="0409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59B"/>
    <w:multiLevelType w:val="hybridMultilevel"/>
    <w:tmpl w:val="EDB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571"/>
    <w:multiLevelType w:val="hybridMultilevel"/>
    <w:tmpl w:val="79E0F070"/>
    <w:lvl w:ilvl="0" w:tplc="FFFFFFFF">
      <w:start w:val="1"/>
      <w:numFmt w:val="bullet"/>
      <w:lvlText w:val=""/>
      <w:lvlJc w:val="left"/>
      <w:pPr>
        <w:ind w:left="876" w:hanging="360"/>
      </w:p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120C7D5D"/>
    <w:multiLevelType w:val="hybridMultilevel"/>
    <w:tmpl w:val="6F4C2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7588"/>
    <w:multiLevelType w:val="hybridMultilevel"/>
    <w:tmpl w:val="A28417D4"/>
    <w:lvl w:ilvl="0" w:tplc="0136D49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21B9"/>
    <w:multiLevelType w:val="hybridMultilevel"/>
    <w:tmpl w:val="39F6E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E73C7"/>
    <w:multiLevelType w:val="hybridMultilevel"/>
    <w:tmpl w:val="EEDCF338"/>
    <w:lvl w:ilvl="0" w:tplc="64405B5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93B72"/>
    <w:multiLevelType w:val="hybridMultilevel"/>
    <w:tmpl w:val="7E109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003E"/>
    <w:multiLevelType w:val="multilevel"/>
    <w:tmpl w:val="D47AE13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5C62A3"/>
    <w:multiLevelType w:val="hybridMultilevel"/>
    <w:tmpl w:val="A7F28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D20E08"/>
    <w:multiLevelType w:val="hybridMultilevel"/>
    <w:tmpl w:val="EFE4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E65C3"/>
    <w:multiLevelType w:val="hybridMultilevel"/>
    <w:tmpl w:val="743EF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52E32"/>
    <w:multiLevelType w:val="hybridMultilevel"/>
    <w:tmpl w:val="DB92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D3716"/>
    <w:multiLevelType w:val="hybridMultilevel"/>
    <w:tmpl w:val="39F6E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B01EC"/>
    <w:multiLevelType w:val="hybridMultilevel"/>
    <w:tmpl w:val="03F6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0238B"/>
    <w:multiLevelType w:val="hybridMultilevel"/>
    <w:tmpl w:val="AF1E9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D05A8"/>
    <w:multiLevelType w:val="hybridMultilevel"/>
    <w:tmpl w:val="506C9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08268">
    <w:abstractNumId w:val="9"/>
  </w:num>
  <w:num w:numId="2" w16cid:durableId="915551237">
    <w:abstractNumId w:val="8"/>
  </w:num>
  <w:num w:numId="3" w16cid:durableId="133446260">
    <w:abstractNumId w:val="16"/>
  </w:num>
  <w:num w:numId="4" w16cid:durableId="1618442380">
    <w:abstractNumId w:val="11"/>
  </w:num>
  <w:num w:numId="5" w16cid:durableId="1791170047">
    <w:abstractNumId w:val="0"/>
  </w:num>
  <w:num w:numId="6" w16cid:durableId="178741437">
    <w:abstractNumId w:val="5"/>
  </w:num>
  <w:num w:numId="7" w16cid:durableId="1728870429">
    <w:abstractNumId w:val="3"/>
  </w:num>
  <w:num w:numId="8" w16cid:durableId="324474187">
    <w:abstractNumId w:val="17"/>
  </w:num>
  <w:num w:numId="9" w16cid:durableId="1495028157">
    <w:abstractNumId w:val="7"/>
  </w:num>
  <w:num w:numId="10" w16cid:durableId="736825401">
    <w:abstractNumId w:val="13"/>
  </w:num>
  <w:num w:numId="11" w16cid:durableId="304360844">
    <w:abstractNumId w:val="12"/>
  </w:num>
  <w:num w:numId="12" w16cid:durableId="327443938">
    <w:abstractNumId w:val="1"/>
  </w:num>
  <w:num w:numId="13" w16cid:durableId="483934820">
    <w:abstractNumId w:val="4"/>
  </w:num>
  <w:num w:numId="14" w16cid:durableId="2108578046">
    <w:abstractNumId w:val="14"/>
  </w:num>
  <w:num w:numId="15" w16cid:durableId="1667395006">
    <w:abstractNumId w:val="10"/>
  </w:num>
  <w:num w:numId="16" w16cid:durableId="471598383">
    <w:abstractNumId w:val="2"/>
  </w:num>
  <w:num w:numId="17" w16cid:durableId="1600945260">
    <w:abstractNumId w:val="15"/>
  </w:num>
  <w:num w:numId="18" w16cid:durableId="2047173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E17"/>
    <w:rsid w:val="0004668E"/>
    <w:rsid w:val="00055364"/>
    <w:rsid w:val="0006514E"/>
    <w:rsid w:val="00071B7B"/>
    <w:rsid w:val="00073AF6"/>
    <w:rsid w:val="0007687B"/>
    <w:rsid w:val="000C679C"/>
    <w:rsid w:val="000D07B2"/>
    <w:rsid w:val="000D15C0"/>
    <w:rsid w:val="00121195"/>
    <w:rsid w:val="00190512"/>
    <w:rsid w:val="001D26D8"/>
    <w:rsid w:val="001E1C78"/>
    <w:rsid w:val="001E66F6"/>
    <w:rsid w:val="00231456"/>
    <w:rsid w:val="00242463"/>
    <w:rsid w:val="002976D6"/>
    <w:rsid w:val="00306BA0"/>
    <w:rsid w:val="00320733"/>
    <w:rsid w:val="00390C15"/>
    <w:rsid w:val="003A572E"/>
    <w:rsid w:val="003D0B63"/>
    <w:rsid w:val="003E1E44"/>
    <w:rsid w:val="0040765E"/>
    <w:rsid w:val="0048431D"/>
    <w:rsid w:val="0049208D"/>
    <w:rsid w:val="004D6237"/>
    <w:rsid w:val="00511BD8"/>
    <w:rsid w:val="005C0FCE"/>
    <w:rsid w:val="005D6E9B"/>
    <w:rsid w:val="005E15C0"/>
    <w:rsid w:val="005E59EC"/>
    <w:rsid w:val="00625230"/>
    <w:rsid w:val="00641582"/>
    <w:rsid w:val="00651EB0"/>
    <w:rsid w:val="0066538C"/>
    <w:rsid w:val="00667D79"/>
    <w:rsid w:val="006C3B7A"/>
    <w:rsid w:val="006C6AE1"/>
    <w:rsid w:val="007444F6"/>
    <w:rsid w:val="007F23AF"/>
    <w:rsid w:val="007F5AFD"/>
    <w:rsid w:val="008178C6"/>
    <w:rsid w:val="008703BA"/>
    <w:rsid w:val="0087384E"/>
    <w:rsid w:val="008C15BF"/>
    <w:rsid w:val="008C6614"/>
    <w:rsid w:val="00992DEA"/>
    <w:rsid w:val="009C668E"/>
    <w:rsid w:val="009D5A39"/>
    <w:rsid w:val="00A13354"/>
    <w:rsid w:val="00A434B5"/>
    <w:rsid w:val="00A75193"/>
    <w:rsid w:val="00AA345A"/>
    <w:rsid w:val="00AC0FE7"/>
    <w:rsid w:val="00AE197A"/>
    <w:rsid w:val="00AE4073"/>
    <w:rsid w:val="00AF70E6"/>
    <w:rsid w:val="00B37DFE"/>
    <w:rsid w:val="00B42917"/>
    <w:rsid w:val="00B607E3"/>
    <w:rsid w:val="00B76B84"/>
    <w:rsid w:val="00BB5D6B"/>
    <w:rsid w:val="00BD6EF9"/>
    <w:rsid w:val="00BE5C64"/>
    <w:rsid w:val="00BE6390"/>
    <w:rsid w:val="00BF0F91"/>
    <w:rsid w:val="00C41162"/>
    <w:rsid w:val="00C9031F"/>
    <w:rsid w:val="00D0151C"/>
    <w:rsid w:val="00D12AE8"/>
    <w:rsid w:val="00D47489"/>
    <w:rsid w:val="00D479FC"/>
    <w:rsid w:val="00D92116"/>
    <w:rsid w:val="00DB717A"/>
    <w:rsid w:val="00DE43ED"/>
    <w:rsid w:val="00DF6809"/>
    <w:rsid w:val="00E14EA0"/>
    <w:rsid w:val="00E564F9"/>
    <w:rsid w:val="00EC2D94"/>
    <w:rsid w:val="00F17FDE"/>
    <w:rsid w:val="00F35C80"/>
    <w:rsid w:val="00F47E17"/>
    <w:rsid w:val="00F6121F"/>
    <w:rsid w:val="00F976E4"/>
    <w:rsid w:val="00FA3072"/>
    <w:rsid w:val="00FA612F"/>
    <w:rsid w:val="00FC17B2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436"/>
  <w15:docId w15:val="{D3E68296-60CD-8947-B0E1-31A81C6B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7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E1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7E17"/>
    <w:rPr>
      <w:rFonts w:ascii="Times New Roman" w:eastAsiaTheme="minorEastAsia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F4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47E17"/>
  </w:style>
  <w:style w:type="character" w:styleId="Odwoaniedokomentarza">
    <w:name w:val="annotation reference"/>
    <w:basedOn w:val="Domylnaczcionkaakapitu"/>
    <w:uiPriority w:val="99"/>
    <w:semiHidden/>
    <w:unhideWhenUsed/>
    <w:rsid w:val="00C90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3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3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C17B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62F0-4872-4453-B791-3CB1706C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Solutions</dc:creator>
  <cp:lastModifiedBy>Kamil Kawałko</cp:lastModifiedBy>
  <cp:revision>9</cp:revision>
  <dcterms:created xsi:type="dcterms:W3CDTF">2022-07-26T11:24:00Z</dcterms:created>
  <dcterms:modified xsi:type="dcterms:W3CDTF">2022-07-30T14:25:00Z</dcterms:modified>
</cp:coreProperties>
</file>